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2" w:rsidRPr="00665A29" w:rsidRDefault="00D004D2" w:rsidP="00665A29">
      <w:pPr>
        <w:jc w:val="center"/>
        <w:rPr>
          <w:b/>
          <w:bCs/>
          <w:caps/>
          <w:color w:val="000000"/>
        </w:rPr>
      </w:pPr>
      <w:r w:rsidRPr="00665A29">
        <w:rPr>
          <w:b/>
          <w:bCs/>
          <w:caps/>
          <w:color w:val="000000"/>
        </w:rPr>
        <w:t xml:space="preserve">Памятка </w:t>
      </w:r>
    </w:p>
    <w:p w:rsidR="00D004D2" w:rsidRPr="00665A29" w:rsidRDefault="00D004D2" w:rsidP="00665A29">
      <w:pPr>
        <w:jc w:val="center"/>
        <w:rPr>
          <w:b/>
          <w:bCs/>
          <w:color w:val="000000"/>
        </w:rPr>
      </w:pPr>
      <w:r w:rsidRPr="00665A29">
        <w:rPr>
          <w:b/>
          <w:bCs/>
          <w:color w:val="000000"/>
        </w:rPr>
        <w:t>руководителям учреждений и населению по действиям при обнаружении взрывоопасных устройств и предметов</w:t>
      </w:r>
    </w:p>
    <w:p w:rsidR="00D004D2" w:rsidRPr="00665A29" w:rsidRDefault="00D004D2" w:rsidP="00665A29">
      <w:pPr>
        <w:jc w:val="center"/>
        <w:rPr>
          <w:b/>
          <w:bCs/>
          <w:color w:val="000000"/>
        </w:rPr>
      </w:pPr>
    </w:p>
    <w:p w:rsidR="00D004D2" w:rsidRPr="00665A29" w:rsidRDefault="00D004D2" w:rsidP="00665A29">
      <w:pPr>
        <w:jc w:val="center"/>
        <w:rPr>
          <w:b/>
          <w:bCs/>
          <w:color w:val="000000"/>
          <w:spacing w:val="-7"/>
        </w:rPr>
      </w:pPr>
      <w:r w:rsidRPr="00665A29">
        <w:rPr>
          <w:b/>
          <w:bCs/>
          <w:color w:val="000000"/>
        </w:rPr>
        <w:t xml:space="preserve">Действия при обнаружении взрывоопасных устройств </w:t>
      </w:r>
      <w:r w:rsidRPr="00665A29">
        <w:rPr>
          <w:b/>
          <w:bCs/>
          <w:color w:val="000000"/>
          <w:spacing w:val="-7"/>
        </w:rPr>
        <w:t>и предметов</w:t>
      </w:r>
    </w:p>
    <w:p w:rsidR="00D004D2" w:rsidRPr="00665A29" w:rsidRDefault="00D004D2" w:rsidP="00665A29">
      <w:pPr>
        <w:jc w:val="center"/>
        <w:rPr>
          <w:color w:val="000000"/>
        </w:rPr>
      </w:pPr>
    </w:p>
    <w:p w:rsidR="00D004D2" w:rsidRPr="00665A29" w:rsidRDefault="00D004D2" w:rsidP="00665A29">
      <w:pPr>
        <w:widowControl w:val="0"/>
        <w:tabs>
          <w:tab w:val="left" w:pos="528"/>
        </w:tabs>
        <w:autoSpaceDE w:val="0"/>
        <w:autoSpaceDN w:val="0"/>
        <w:adjustRightInd w:val="0"/>
        <w:ind w:left="570"/>
        <w:jc w:val="both"/>
        <w:rPr>
          <w:b/>
          <w:bCs/>
          <w:color w:val="000000"/>
        </w:rPr>
      </w:pPr>
      <w:r w:rsidRPr="00665A29">
        <w:rPr>
          <w:noProof/>
          <w:color w:val="000000"/>
          <w:spacing w:val="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412115</wp:posOffset>
            </wp:positionV>
            <wp:extent cx="632460" cy="82042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5A29">
        <w:rPr>
          <w:color w:val="000000"/>
          <w:spacing w:val="7"/>
        </w:rPr>
        <w:t xml:space="preserve"> При получении сообщения о заложенном взрывном уст</w:t>
      </w:r>
      <w:r w:rsidRPr="00665A29">
        <w:rPr>
          <w:color w:val="000000"/>
          <w:spacing w:val="5"/>
        </w:rPr>
        <w:t>ройстве (ВУ), обнаружении предметов, вызывающих такое подозре</w:t>
      </w:r>
      <w:r w:rsidRPr="00665A29">
        <w:rPr>
          <w:color w:val="000000"/>
          <w:spacing w:val="1"/>
        </w:rPr>
        <w:t>ние, немедленно поставить в известность дежурную службу объ</w:t>
      </w:r>
      <w:r w:rsidRPr="00665A29">
        <w:rPr>
          <w:color w:val="000000"/>
          <w:spacing w:val="4"/>
        </w:rPr>
        <w:t xml:space="preserve">екта (там, где она есть) и сообщить полученную информацию в </w:t>
      </w:r>
      <w:r w:rsidRPr="00665A29">
        <w:rPr>
          <w:color w:val="000000"/>
          <w:spacing w:val="2"/>
        </w:rPr>
        <w:t xml:space="preserve">дежурную часть органов МВД. При этом назвать точный адрес и </w:t>
      </w:r>
      <w:r w:rsidRPr="00665A29">
        <w:rPr>
          <w:color w:val="000000"/>
          <w:spacing w:val="1"/>
        </w:rPr>
        <w:t>название организации, где обнаружено взрывное устройство, но</w:t>
      </w:r>
      <w:r w:rsidRPr="00665A29">
        <w:rPr>
          <w:color w:val="000000"/>
        </w:rPr>
        <w:t>мер телефона.</w:t>
      </w:r>
    </w:p>
    <w:p w:rsidR="00D004D2" w:rsidRPr="00665A29" w:rsidRDefault="00665A29" w:rsidP="00665A29">
      <w:pPr>
        <w:jc w:val="both"/>
        <w:rPr>
          <w:color w:val="000000"/>
        </w:rPr>
      </w:pPr>
      <w:r>
        <w:rPr>
          <w:color w:val="000000"/>
          <w:spacing w:val="1"/>
        </w:rPr>
        <w:tab/>
        <w:t>До прибытия сотрудников полиции</w:t>
      </w:r>
      <w:r w:rsidR="00D004D2" w:rsidRPr="00665A29">
        <w:rPr>
          <w:color w:val="000000"/>
          <w:spacing w:val="1"/>
        </w:rPr>
        <w:t xml:space="preserve"> принять меры к ограж</w:t>
      </w:r>
      <w:r w:rsidR="00D004D2" w:rsidRPr="00665A29">
        <w:rPr>
          <w:color w:val="000000"/>
          <w:spacing w:val="-1"/>
        </w:rPr>
        <w:t xml:space="preserve">дению подозрительного предмета и недопущению к нему людей </w:t>
      </w:r>
      <w:r w:rsidR="00D004D2" w:rsidRPr="00665A29">
        <w:rPr>
          <w:bCs/>
          <w:color w:val="000000"/>
          <w:spacing w:val="-1"/>
        </w:rPr>
        <w:t>в</w:t>
      </w:r>
      <w:r w:rsidR="00D004D2" w:rsidRPr="00665A29">
        <w:rPr>
          <w:b/>
          <w:bCs/>
          <w:color w:val="000000"/>
          <w:spacing w:val="-1"/>
        </w:rPr>
        <w:t xml:space="preserve"> </w:t>
      </w:r>
      <w:r w:rsidR="00D004D2" w:rsidRPr="00665A29">
        <w:rPr>
          <w:color w:val="000000"/>
        </w:rPr>
        <w:t xml:space="preserve">радиусе до 50—100 метров. Эвакуировать из здания (помещения) персонал и посетителей на расстоянии не менее </w:t>
      </w:r>
      <w:smartTag w:uri="urn:schemas-microsoft-com:office:smarttags" w:element="metricconverter">
        <w:smartTagPr>
          <w:attr w:name="ProductID" w:val="200 метров"/>
        </w:smartTagPr>
        <w:r w:rsidR="00D004D2" w:rsidRPr="00665A29">
          <w:rPr>
            <w:color w:val="000000"/>
          </w:rPr>
          <w:t>200 метров</w:t>
        </w:r>
      </w:smartTag>
      <w:r w:rsidR="00D004D2" w:rsidRPr="00665A29">
        <w:rPr>
          <w:color w:val="000000"/>
        </w:rPr>
        <w:t>.</w:t>
      </w:r>
    </w:p>
    <w:p w:rsidR="00D004D2" w:rsidRPr="00665A29" w:rsidRDefault="00D004D2" w:rsidP="00665A29">
      <w:pPr>
        <w:widowControl w:val="0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5A29">
        <w:rPr>
          <w:color w:val="000000"/>
          <w:spacing w:val="1"/>
        </w:rPr>
        <w:t>По прибытии специалистов по обнаружению взрывных уст</w:t>
      </w:r>
      <w:r w:rsidRPr="00665A29">
        <w:rPr>
          <w:color w:val="000000"/>
        </w:rPr>
        <w:t>ройств действовать в соответствии с их указаниями.</w:t>
      </w:r>
    </w:p>
    <w:p w:rsidR="00D004D2" w:rsidRPr="00665A29" w:rsidRDefault="00D004D2" w:rsidP="00665A29">
      <w:pPr>
        <w:widowControl w:val="0"/>
        <w:tabs>
          <w:tab w:val="left" w:pos="528"/>
        </w:tabs>
        <w:autoSpaceDE w:val="0"/>
        <w:autoSpaceDN w:val="0"/>
        <w:adjustRightInd w:val="0"/>
        <w:jc w:val="both"/>
        <w:rPr>
          <w:color w:val="000000"/>
        </w:rPr>
      </w:pPr>
    </w:p>
    <w:p w:rsidR="00D004D2" w:rsidRDefault="00D004D2" w:rsidP="00665A29">
      <w:pPr>
        <w:jc w:val="center"/>
        <w:rPr>
          <w:b/>
          <w:color w:val="000000"/>
          <w:spacing w:val="1"/>
        </w:rPr>
      </w:pPr>
      <w:r w:rsidRPr="00665A29">
        <w:rPr>
          <w:b/>
          <w:color w:val="000000"/>
          <w:spacing w:val="1"/>
        </w:rPr>
        <w:t>Категорически запрещается:</w:t>
      </w:r>
    </w:p>
    <w:p w:rsidR="00665A29" w:rsidRPr="00665A29" w:rsidRDefault="00665A29" w:rsidP="00665A29">
      <w:pPr>
        <w:ind w:firstLine="709"/>
        <w:jc w:val="center"/>
        <w:rPr>
          <w:b/>
          <w:color w:val="000000"/>
        </w:rPr>
      </w:pPr>
    </w:p>
    <w:p w:rsidR="00D004D2" w:rsidRPr="00665A29" w:rsidRDefault="00D004D2" w:rsidP="00665A29">
      <w:pPr>
        <w:widowControl w:val="0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5A29">
        <w:rPr>
          <w:color w:val="000000"/>
          <w:spacing w:val="4"/>
        </w:rPr>
        <w:t>самостоятельно предпринимать действия, нарушающие со</w:t>
      </w:r>
      <w:r w:rsidRPr="00665A29">
        <w:rPr>
          <w:color w:val="000000"/>
          <w:spacing w:val="2"/>
        </w:rPr>
        <w:t>стояние подозрительного предмета, трогать или перемешать по</w:t>
      </w:r>
      <w:r w:rsidRPr="00665A29">
        <w:rPr>
          <w:color w:val="000000"/>
        </w:rPr>
        <w:t xml:space="preserve">дозрительный предмет и другие предметы, находящиеся с ними </w:t>
      </w:r>
      <w:r w:rsidRPr="00665A29">
        <w:rPr>
          <w:bCs/>
          <w:color w:val="000000"/>
        </w:rPr>
        <w:t>в</w:t>
      </w:r>
      <w:r w:rsidRPr="00665A29">
        <w:rPr>
          <w:b/>
          <w:bCs/>
          <w:color w:val="000000"/>
        </w:rPr>
        <w:t xml:space="preserve"> </w:t>
      </w:r>
      <w:r w:rsidRPr="00665A29">
        <w:rPr>
          <w:color w:val="000000"/>
        </w:rPr>
        <w:t>контакте;</w:t>
      </w:r>
    </w:p>
    <w:p w:rsidR="00D004D2" w:rsidRPr="00665A29" w:rsidRDefault="00D004D2" w:rsidP="00665A29">
      <w:pPr>
        <w:widowControl w:val="0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5A29">
        <w:rPr>
          <w:color w:val="000000"/>
          <w:spacing w:val="1"/>
        </w:rPr>
        <w:t>заливать жидкостями, засыпать грунтом или накрывать обнаруженный предмет тканевыми и другими материалами;</w:t>
      </w:r>
    </w:p>
    <w:p w:rsidR="00D004D2" w:rsidRPr="00665A29" w:rsidRDefault="00D004D2" w:rsidP="00665A29">
      <w:pPr>
        <w:widowControl w:val="0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5A29">
        <w:rPr>
          <w:color w:val="000000"/>
          <w:spacing w:val="5"/>
        </w:rPr>
        <w:t xml:space="preserve">пользоваться электро-, радиоаппаратурой, переговорными </w:t>
      </w:r>
      <w:r w:rsidRPr="00665A29">
        <w:rPr>
          <w:color w:val="000000"/>
          <w:spacing w:val="1"/>
        </w:rPr>
        <w:t>устройствами или рацией вблизи обнаруженного предмета, пере</w:t>
      </w:r>
      <w:r w:rsidRPr="00665A29">
        <w:rPr>
          <w:color w:val="000000"/>
        </w:rPr>
        <w:t>езжать на автомобиле;</w:t>
      </w:r>
    </w:p>
    <w:p w:rsidR="00D004D2" w:rsidRPr="00665A29" w:rsidRDefault="00D004D2" w:rsidP="00665A29">
      <w:pPr>
        <w:widowControl w:val="0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5A29">
        <w:rPr>
          <w:color w:val="000000"/>
          <w:spacing w:val="2"/>
        </w:rPr>
        <w:t xml:space="preserve">оказывать температурное, звуковое, световое, механическое </w:t>
      </w:r>
      <w:r w:rsidRPr="00665A29">
        <w:rPr>
          <w:color w:val="000000"/>
          <w:spacing w:val="1"/>
        </w:rPr>
        <w:t>воздействие на взрывоопасный предмет;</w:t>
      </w:r>
    </w:p>
    <w:p w:rsidR="00D004D2" w:rsidRPr="00665A29" w:rsidRDefault="00D004D2" w:rsidP="00665A29">
      <w:pPr>
        <w:widowControl w:val="0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5A29">
        <w:rPr>
          <w:color w:val="000000"/>
          <w:spacing w:val="3"/>
        </w:rPr>
        <w:t xml:space="preserve">нельзя прикасаться к взрывоопасному предмету, находясь в </w:t>
      </w:r>
      <w:r w:rsidRPr="00665A29">
        <w:rPr>
          <w:color w:val="000000"/>
          <w:spacing w:val="1"/>
        </w:rPr>
        <w:t>одежде с синтетическими волокнами.</w:t>
      </w:r>
    </w:p>
    <w:p w:rsidR="00D004D2" w:rsidRPr="00665A29" w:rsidRDefault="00D004D2" w:rsidP="00665A29">
      <w:pPr>
        <w:tabs>
          <w:tab w:val="left" w:pos="-57"/>
        </w:tabs>
        <w:rPr>
          <w:color w:val="000000"/>
        </w:rPr>
      </w:pPr>
    </w:p>
    <w:p w:rsidR="00D004D2" w:rsidRPr="00665A29" w:rsidRDefault="00D004D2" w:rsidP="00665A29">
      <w:pPr>
        <w:ind w:firstLine="627"/>
        <w:jc w:val="both"/>
        <w:rPr>
          <w:b/>
          <w:i/>
          <w:color w:val="000000"/>
          <w:spacing w:val="-2"/>
        </w:rPr>
      </w:pPr>
      <w:r w:rsidRPr="00665A29">
        <w:rPr>
          <w:b/>
          <w:i/>
          <w:color w:val="000000"/>
        </w:rPr>
        <w:t>На случаи нападения, пожара, обнаружения взрывной заклад</w:t>
      </w:r>
      <w:r w:rsidRPr="00665A29">
        <w:rPr>
          <w:b/>
          <w:i/>
          <w:color w:val="000000"/>
          <w:spacing w:val="-2"/>
        </w:rPr>
        <w:t xml:space="preserve">ки должен быть план. </w:t>
      </w:r>
    </w:p>
    <w:p w:rsidR="00D004D2" w:rsidRPr="00665A29" w:rsidRDefault="00D004D2" w:rsidP="00665A29">
      <w:pPr>
        <w:ind w:firstLine="627"/>
        <w:jc w:val="both"/>
        <w:rPr>
          <w:b/>
          <w:i/>
          <w:color w:val="000000"/>
          <w:spacing w:val="-2"/>
        </w:rPr>
      </w:pPr>
    </w:p>
    <w:p w:rsidR="00D004D2" w:rsidRPr="00665A29" w:rsidRDefault="00D004D2" w:rsidP="00665A29">
      <w:pPr>
        <w:ind w:firstLine="627"/>
        <w:jc w:val="center"/>
        <w:rPr>
          <w:color w:val="000000"/>
          <w:spacing w:val="-2"/>
        </w:rPr>
      </w:pPr>
      <w:r w:rsidRPr="00665A29">
        <w:rPr>
          <w:b/>
          <w:color w:val="000000"/>
          <w:spacing w:val="-2"/>
        </w:rPr>
        <w:t>Все должны знать</w:t>
      </w:r>
      <w:r w:rsidRPr="00665A29">
        <w:rPr>
          <w:color w:val="000000"/>
          <w:spacing w:val="-2"/>
        </w:rPr>
        <w:t>:</w:t>
      </w:r>
    </w:p>
    <w:p w:rsidR="00D004D2" w:rsidRPr="00665A29" w:rsidRDefault="00665A29" w:rsidP="00665A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  <w:spacing w:val="-2"/>
        </w:rPr>
        <w:t>К</w:t>
      </w:r>
      <w:r w:rsidR="00D004D2" w:rsidRPr="00665A29">
        <w:rPr>
          <w:color w:val="000000"/>
          <w:spacing w:val="-2"/>
        </w:rPr>
        <w:t>то в таких случаях явля</w:t>
      </w:r>
      <w:r w:rsidR="00D004D2" w:rsidRPr="00665A29">
        <w:rPr>
          <w:color w:val="000000"/>
          <w:spacing w:val="3"/>
        </w:rPr>
        <w:t>ется старшим (чьи распоряжения в критической ситуации не ос</w:t>
      </w:r>
      <w:r w:rsidR="00D004D2" w:rsidRPr="00665A29">
        <w:rPr>
          <w:color w:val="000000"/>
          <w:spacing w:val="2"/>
        </w:rPr>
        <w:t xml:space="preserve">париваются). Как правило, подобные функции должен брать на </w:t>
      </w:r>
      <w:r w:rsidR="00D004D2" w:rsidRPr="00665A29">
        <w:rPr>
          <w:color w:val="000000"/>
          <w:spacing w:val="-1"/>
        </w:rPr>
        <w:t>себя руководитель, отвечающий за безопасность объекта. Сотруд</w:t>
      </w:r>
      <w:r w:rsidR="00D004D2" w:rsidRPr="00665A29">
        <w:rPr>
          <w:color w:val="000000"/>
        </w:rPr>
        <w:t>ники службы безопасности обеспечивают согласованность дейс</w:t>
      </w:r>
      <w:r w:rsidR="00D004D2" w:rsidRPr="00665A29">
        <w:rPr>
          <w:color w:val="000000"/>
          <w:spacing w:val="1"/>
        </w:rPr>
        <w:t xml:space="preserve">твий и предупреждение паники. </w:t>
      </w:r>
    </w:p>
    <w:p w:rsidR="00D004D2" w:rsidRDefault="00665A29" w:rsidP="00665A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  <w:spacing w:val="1"/>
        </w:rPr>
        <w:t>П</w:t>
      </w:r>
      <w:r w:rsidR="00D004D2" w:rsidRPr="00665A29">
        <w:rPr>
          <w:color w:val="000000"/>
          <w:spacing w:val="1"/>
        </w:rPr>
        <w:t>ути эвакуа</w:t>
      </w:r>
      <w:r w:rsidR="00D004D2" w:rsidRPr="00665A29">
        <w:rPr>
          <w:color w:val="000000"/>
          <w:spacing w:val="-1"/>
        </w:rPr>
        <w:t xml:space="preserve">ции людей, выноса оборудования, ценностей. Должна </w:t>
      </w:r>
      <w:proofErr w:type="gramStart"/>
      <w:r w:rsidR="00D004D2" w:rsidRPr="00665A29">
        <w:rPr>
          <w:color w:val="000000"/>
          <w:spacing w:val="-1"/>
        </w:rPr>
        <w:lastRenderedPageBreak/>
        <w:t>предусматриваться последующая охрана их в месте сосредоточения и оп</w:t>
      </w:r>
      <w:r w:rsidR="00D004D2" w:rsidRPr="00665A29">
        <w:rPr>
          <w:color w:val="000000"/>
        </w:rPr>
        <w:t>ределены</w:t>
      </w:r>
      <w:proofErr w:type="gramEnd"/>
      <w:r w:rsidR="00D004D2" w:rsidRPr="00665A29">
        <w:rPr>
          <w:color w:val="000000"/>
        </w:rPr>
        <w:t xml:space="preserve"> места сосредоточения людей на безопасном удалении. </w:t>
      </w:r>
    </w:p>
    <w:p w:rsidR="006A1FA4" w:rsidRPr="00665A29" w:rsidRDefault="006A1FA4" w:rsidP="00665A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A1FA4" w:rsidRDefault="00187BED" w:rsidP="00665A29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6A1FA4">
        <w:rPr>
          <w:b/>
          <w:noProof/>
          <w:color w:val="000000"/>
        </w:rPr>
        <w:pict>
          <v:line id="Прямая соединительная линия 6" o:spid="_x0000_s1026" style="position:absolute;left:0;text-align:left;flip:x;z-index:251664384;visibility:visible" from="281.05pt,-140.65pt" to="298.45pt,-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" strokecolor="red" strokeweight="2.25pt"/>
        </w:pict>
      </w:r>
      <w:r w:rsidRPr="006A1FA4">
        <w:rPr>
          <w:b/>
          <w:noProof/>
          <w:color w:val="000000"/>
        </w:rPr>
        <w:pict>
          <v:line id="Прямая соединительная линия 5" o:spid="_x0000_s1029" style="position:absolute;left:0;text-align:left;z-index:251663360;visibility:visible" from="281.5pt,-139.2pt" to="306.15pt,-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" strokecolor="red" strokeweight="2.25pt"/>
        </w:pict>
      </w:r>
      <w:bookmarkStart w:id="0" w:name="_GoBack"/>
      <w:bookmarkEnd w:id="0"/>
      <w:r w:rsidR="00665A29" w:rsidRPr="006A1FA4">
        <w:rPr>
          <w:b/>
          <w:color w:val="000000"/>
        </w:rPr>
        <w:t>П</w:t>
      </w:r>
      <w:r w:rsidR="00D004D2" w:rsidRPr="006A1FA4">
        <w:rPr>
          <w:b/>
          <w:color w:val="000000"/>
        </w:rPr>
        <w:t xml:space="preserve">орядок оповещения людей на объекте </w:t>
      </w:r>
    </w:p>
    <w:p w:rsidR="006A1FA4" w:rsidRPr="006A1FA4" w:rsidRDefault="006A1FA4" w:rsidP="00665A29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</w:rPr>
      </w:pPr>
    </w:p>
    <w:p w:rsidR="00D004D2" w:rsidRPr="00665A29" w:rsidRDefault="00D004D2" w:rsidP="00665A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65A29">
        <w:rPr>
          <w:color w:val="000000"/>
          <w:spacing w:val="-2"/>
        </w:rPr>
        <w:t xml:space="preserve">Телефоны аварийных служб должны находиться у </w:t>
      </w:r>
      <w:r w:rsidRPr="00665A29">
        <w:rPr>
          <w:color w:val="000000"/>
          <w:spacing w:val="-1"/>
        </w:rPr>
        <w:t>дежурного, в службе охраны, у секретаря, и сотрудников безопас</w:t>
      </w:r>
      <w:r w:rsidRPr="00665A29">
        <w:rPr>
          <w:color w:val="000000"/>
          <w:spacing w:val="1"/>
        </w:rPr>
        <w:t>ности. Необходимо проводить обязательные учебные тренировки, т.к. они неизбежно выявят скрытые недостатки самого про</w:t>
      </w:r>
      <w:r w:rsidRPr="00665A29">
        <w:rPr>
          <w:color w:val="000000"/>
        </w:rPr>
        <w:t>думанного плана и позволят избежать их в реальной ситуации</w:t>
      </w:r>
    </w:p>
    <w:p w:rsidR="00D004D2" w:rsidRPr="00665A29" w:rsidRDefault="00D004D2" w:rsidP="00665A2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004D2" w:rsidRPr="00665A29" w:rsidRDefault="00187BED" w:rsidP="00665A29">
      <w:pPr>
        <w:ind w:firstLine="570"/>
        <w:jc w:val="both"/>
        <w:rPr>
          <w:b/>
          <w:i/>
          <w:color w:val="000000"/>
          <w:spacing w:val="2"/>
        </w:rPr>
      </w:pPr>
      <w:r w:rsidRPr="00187BED">
        <w:rPr>
          <w:noProof/>
          <w:color w:val="000000"/>
        </w:rPr>
        <w:pict>
          <v:rect id="Прямоугольник 1" o:spid="_x0000_s1027" style="position:absolute;left:0;text-align:left;margin-left:470.25pt;margin-top:19.05pt;width:71.25pt;height:2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" strokecolor="white">
            <v:textbox>
              <w:txbxContent>
                <w:p w:rsidR="00D004D2" w:rsidRPr="000B0AFF" w:rsidRDefault="00D004D2" w:rsidP="00D004D2"/>
              </w:txbxContent>
            </v:textbox>
          </v:rect>
        </w:pict>
      </w:r>
      <w:r w:rsidR="00D004D2" w:rsidRPr="00665A29">
        <w:rPr>
          <w:b/>
          <w:i/>
          <w:color w:val="000000"/>
        </w:rPr>
        <w:t xml:space="preserve">В </w:t>
      </w:r>
      <w:r w:rsidR="00D004D2" w:rsidRPr="00665A29">
        <w:rPr>
          <w:b/>
          <w:i/>
          <w:color w:val="000000"/>
          <w:spacing w:val="-1"/>
        </w:rPr>
        <w:t>случае угрозы применения ВУ при оповещении людей лучше ука</w:t>
      </w:r>
      <w:r w:rsidR="00D004D2" w:rsidRPr="00665A29">
        <w:rPr>
          <w:b/>
          <w:i/>
          <w:color w:val="000000"/>
        </w:rPr>
        <w:t xml:space="preserve">зывать менее опасную, но достаточно правдоподобную версию, </w:t>
      </w:r>
      <w:r w:rsidR="00D004D2" w:rsidRPr="00665A29">
        <w:rPr>
          <w:b/>
          <w:i/>
          <w:color w:val="000000"/>
          <w:spacing w:val="2"/>
        </w:rPr>
        <w:t>чтобы избежать излишней паники при эвакуации.</w:t>
      </w:r>
    </w:p>
    <w:p w:rsidR="00D004D2" w:rsidRPr="00665A29" w:rsidRDefault="00D004D2" w:rsidP="00665A29">
      <w:pPr>
        <w:ind w:firstLine="570"/>
        <w:jc w:val="both"/>
        <w:rPr>
          <w:b/>
          <w:i/>
          <w:color w:val="000000"/>
        </w:rPr>
      </w:pPr>
    </w:p>
    <w:p w:rsidR="00D004D2" w:rsidRPr="00665A29" w:rsidRDefault="00D004D2" w:rsidP="00665A29">
      <w:pPr>
        <w:ind w:firstLine="684"/>
        <w:jc w:val="both"/>
        <w:rPr>
          <w:color w:val="000000"/>
        </w:rPr>
      </w:pPr>
      <w:r w:rsidRPr="00665A29">
        <w:rPr>
          <w:color w:val="000000"/>
          <w:spacing w:val="-2"/>
        </w:rPr>
        <w:t>После окончания рабочего дня (ухода сотрудников) силами ох</w:t>
      </w:r>
      <w:r w:rsidRPr="00665A29">
        <w:rPr>
          <w:color w:val="000000"/>
        </w:rPr>
        <w:t>раны обязательно должен проводиться тщательный досмотр мес</w:t>
      </w:r>
      <w:r w:rsidRPr="00665A29">
        <w:rPr>
          <w:color w:val="000000"/>
          <w:spacing w:val="-1"/>
        </w:rPr>
        <w:t xml:space="preserve">тности и помещений на предмет обнаружения </w:t>
      </w:r>
      <w:proofErr w:type="spellStart"/>
      <w:r w:rsidRPr="00665A29">
        <w:rPr>
          <w:color w:val="000000"/>
          <w:spacing w:val="-1"/>
        </w:rPr>
        <w:t>взрыво</w:t>
      </w:r>
      <w:proofErr w:type="spellEnd"/>
      <w:r w:rsidRPr="00665A29">
        <w:rPr>
          <w:color w:val="000000"/>
          <w:spacing w:val="-1"/>
        </w:rPr>
        <w:t>- и пожаро</w:t>
      </w:r>
      <w:r w:rsidRPr="00665A29">
        <w:rPr>
          <w:color w:val="000000"/>
        </w:rPr>
        <w:t>опасных предметов.</w:t>
      </w:r>
    </w:p>
    <w:p w:rsidR="00D004D2" w:rsidRPr="00665A29" w:rsidRDefault="00D004D2" w:rsidP="00665A29">
      <w:pPr>
        <w:ind w:firstLine="741"/>
        <w:jc w:val="both"/>
        <w:rPr>
          <w:b/>
          <w:i/>
          <w:color w:val="000000"/>
          <w:spacing w:val="2"/>
        </w:rPr>
      </w:pPr>
      <w:r w:rsidRPr="00665A29">
        <w:rPr>
          <w:b/>
          <w:i/>
          <w:color w:val="000000"/>
        </w:rPr>
        <w:t>Обезвреживание взрывного устройства или локализация взры</w:t>
      </w:r>
      <w:r w:rsidRPr="00665A29">
        <w:rPr>
          <w:b/>
          <w:i/>
          <w:color w:val="000000"/>
          <w:spacing w:val="1"/>
        </w:rPr>
        <w:t>ва должна производиться подготовленными минерами-подрыв</w:t>
      </w:r>
      <w:r w:rsidRPr="00665A29">
        <w:rPr>
          <w:b/>
          <w:i/>
          <w:color w:val="000000"/>
        </w:rPr>
        <w:t xml:space="preserve">никами или другими обученными специалистами после удаления </w:t>
      </w:r>
      <w:r w:rsidRPr="00665A29">
        <w:rPr>
          <w:b/>
          <w:i/>
          <w:color w:val="000000"/>
          <w:spacing w:val="2"/>
        </w:rPr>
        <w:t>людей из опасной зоны и выставления оцепления.</w:t>
      </w:r>
    </w:p>
    <w:p w:rsidR="00D004D2" w:rsidRPr="00665A29" w:rsidRDefault="00D004D2" w:rsidP="00665A29">
      <w:pPr>
        <w:ind w:firstLine="684"/>
        <w:jc w:val="both"/>
        <w:rPr>
          <w:color w:val="000000"/>
        </w:rPr>
      </w:pPr>
      <w:r w:rsidRPr="00665A29">
        <w:rPr>
          <w:color w:val="000000"/>
        </w:rPr>
        <w:t xml:space="preserve">Взрывное устройство содержит, как правило, от нескольких </w:t>
      </w:r>
      <w:r w:rsidRPr="00665A29">
        <w:rPr>
          <w:color w:val="000000"/>
          <w:spacing w:val="3"/>
        </w:rPr>
        <w:t xml:space="preserve">десятков граммов до нескольких килограммов взрывчатого вещества (ВВ). Поэтому ВУ </w:t>
      </w:r>
      <w:r w:rsidRPr="00665A29">
        <w:rPr>
          <w:color w:val="000000"/>
          <w:spacing w:val="4"/>
        </w:rPr>
        <w:t>в принципе можно обнаружить путем регистрации газообраз</w:t>
      </w:r>
      <w:r w:rsidRPr="00665A29">
        <w:rPr>
          <w:color w:val="000000"/>
          <w:spacing w:val="-1"/>
        </w:rPr>
        <w:t xml:space="preserve">ных испарений продуктов медленного разложения или испарения ВВ. Регистрация может осуществляться с помощью химического, </w:t>
      </w:r>
      <w:r w:rsidRPr="00665A29">
        <w:rPr>
          <w:color w:val="000000"/>
        </w:rPr>
        <w:t>спектрометрического и других способов.</w:t>
      </w:r>
    </w:p>
    <w:p w:rsidR="00D004D2" w:rsidRPr="00665A29" w:rsidRDefault="00D004D2" w:rsidP="00665A29">
      <w:pPr>
        <w:ind w:firstLine="684"/>
        <w:jc w:val="both"/>
        <w:rPr>
          <w:color w:val="000000"/>
        </w:rPr>
      </w:pPr>
      <w:r w:rsidRPr="00665A29">
        <w:rPr>
          <w:color w:val="000000"/>
        </w:rPr>
        <w:t xml:space="preserve">К специальным средствам, реагирующим на присутствие </w:t>
      </w:r>
      <w:proofErr w:type="gramStart"/>
      <w:r w:rsidRPr="00665A29">
        <w:rPr>
          <w:color w:val="000000"/>
        </w:rPr>
        <w:t>ВВ</w:t>
      </w:r>
      <w:proofErr w:type="gramEnd"/>
      <w:r w:rsidRPr="00665A29">
        <w:rPr>
          <w:color w:val="000000"/>
        </w:rPr>
        <w:t xml:space="preserve"> относятся газоанализаторы — семейство приборов, сходных по </w:t>
      </w:r>
      <w:r w:rsidRPr="00665A29">
        <w:rPr>
          <w:color w:val="000000"/>
          <w:spacing w:val="-1"/>
        </w:rPr>
        <w:t xml:space="preserve">своему устройству и принципу действия войсковому прибору химической разведки (ВПХР), который применяется для обнаружения отравляющих веществ. Газоанализаторы позволяют, в зависимости от вида применяемых </w:t>
      </w:r>
      <w:proofErr w:type="gramStart"/>
      <w:r w:rsidRPr="00665A29">
        <w:rPr>
          <w:color w:val="000000"/>
          <w:spacing w:val="-1"/>
        </w:rPr>
        <w:t>ВВ</w:t>
      </w:r>
      <w:proofErr w:type="gramEnd"/>
      <w:r w:rsidRPr="00665A29">
        <w:rPr>
          <w:color w:val="000000"/>
          <w:spacing w:val="-1"/>
        </w:rPr>
        <w:t xml:space="preserve">, достаточно успешно выявлять их </w:t>
      </w:r>
      <w:r w:rsidRPr="00665A29">
        <w:rPr>
          <w:color w:val="000000"/>
        </w:rPr>
        <w:t xml:space="preserve">на местности, в помещениях, в скрытых объемах по следам паров </w:t>
      </w:r>
      <w:r w:rsidRPr="00665A29">
        <w:rPr>
          <w:color w:val="000000"/>
          <w:spacing w:val="-1"/>
        </w:rPr>
        <w:t xml:space="preserve">этих ВВ в воздухе. Имеются стационарные модели с автономным </w:t>
      </w:r>
      <w:r w:rsidRPr="00665A29">
        <w:rPr>
          <w:color w:val="000000"/>
        </w:rPr>
        <w:t>пробоотборником и портативные автономные модели.</w:t>
      </w:r>
    </w:p>
    <w:p w:rsidR="00D004D2" w:rsidRPr="00665A29" w:rsidRDefault="00D004D2" w:rsidP="00665A29">
      <w:pPr>
        <w:ind w:firstLine="741"/>
        <w:jc w:val="both"/>
        <w:rPr>
          <w:color w:val="000000"/>
        </w:rPr>
      </w:pPr>
      <w:r w:rsidRPr="00665A29">
        <w:rPr>
          <w:color w:val="000000"/>
        </w:rPr>
        <w:t>На современном рынке представлены отечественные порта</w:t>
      </w:r>
      <w:r w:rsidRPr="00665A29">
        <w:rPr>
          <w:color w:val="000000"/>
        </w:rPr>
        <w:softHyphen/>
        <w:t xml:space="preserve">тивные газоанализаторы </w:t>
      </w:r>
      <w:proofErr w:type="gramStart"/>
      <w:r w:rsidRPr="00665A29">
        <w:rPr>
          <w:color w:val="000000"/>
        </w:rPr>
        <w:t>ВВ</w:t>
      </w:r>
      <w:proofErr w:type="gramEnd"/>
      <w:r w:rsidRPr="00665A29">
        <w:rPr>
          <w:color w:val="000000"/>
        </w:rPr>
        <w:t xml:space="preserve"> М-01, М-02 и другие.</w:t>
      </w:r>
    </w:p>
    <w:p w:rsidR="00D004D2" w:rsidRPr="00665A29" w:rsidRDefault="00D004D2" w:rsidP="006A1FA4">
      <w:pPr>
        <w:ind w:firstLine="684"/>
        <w:jc w:val="both"/>
        <w:rPr>
          <w:color w:val="000000"/>
        </w:rPr>
      </w:pPr>
      <w:r w:rsidRPr="006A1FA4">
        <w:rPr>
          <w:color w:val="000000"/>
          <w:spacing w:val="-1"/>
        </w:rPr>
        <w:t>Из последних достижений в области непосредственного обнару</w:t>
      </w:r>
      <w:r w:rsidRPr="006A1FA4">
        <w:rPr>
          <w:color w:val="000000"/>
        </w:rPr>
        <w:t xml:space="preserve">жения </w:t>
      </w:r>
      <w:proofErr w:type="gramStart"/>
      <w:r w:rsidRPr="006A1FA4">
        <w:rPr>
          <w:color w:val="000000"/>
        </w:rPr>
        <w:t>ВВ</w:t>
      </w:r>
      <w:proofErr w:type="gramEnd"/>
      <w:r w:rsidRPr="006A1FA4">
        <w:rPr>
          <w:color w:val="000000"/>
        </w:rPr>
        <w:t xml:space="preserve"> можно отметить нейтронные дефектоскопы — принцип </w:t>
      </w:r>
      <w:r w:rsidRPr="006A1FA4">
        <w:rPr>
          <w:color w:val="000000"/>
          <w:spacing w:val="-2"/>
        </w:rPr>
        <w:t>их работы основан на том, что ВВ выявляется как объект с повы</w:t>
      </w:r>
      <w:r w:rsidRPr="006A1FA4">
        <w:rPr>
          <w:color w:val="000000"/>
          <w:spacing w:val="-1"/>
        </w:rPr>
        <w:t>шенным содержанием атомов водорода. Нейтроны от слабого ис</w:t>
      </w:r>
      <w:r w:rsidRPr="006A1FA4">
        <w:rPr>
          <w:color w:val="000000"/>
        </w:rPr>
        <w:t xml:space="preserve">точника дефектоскопа, попадая на </w:t>
      </w:r>
      <w:proofErr w:type="gramStart"/>
      <w:r w:rsidRPr="006A1FA4">
        <w:rPr>
          <w:color w:val="000000"/>
        </w:rPr>
        <w:t>ВВ</w:t>
      </w:r>
      <w:proofErr w:type="gramEnd"/>
      <w:r w:rsidRPr="006A1FA4">
        <w:rPr>
          <w:color w:val="000000"/>
        </w:rPr>
        <w:t>, рассеиваются на атомы водорода и фиксируются приемным устройством. К подобным устройствам относится нейтронный дефектоскоп отечественного производства «Исток-Н» в портативном варианте</w:t>
      </w:r>
      <w:r w:rsidRPr="00665A29">
        <w:rPr>
          <w:color w:val="000000"/>
        </w:rPr>
        <w:t>.</w:t>
      </w:r>
    </w:p>
    <w:p w:rsidR="00D004D2" w:rsidRPr="00665A29" w:rsidRDefault="00D004D2" w:rsidP="006A1FA4">
      <w:pPr>
        <w:widowControl w:val="0"/>
        <w:tabs>
          <w:tab w:val="left" w:pos="518"/>
        </w:tabs>
        <w:autoSpaceDE w:val="0"/>
        <w:autoSpaceDN w:val="0"/>
        <w:adjustRightInd w:val="0"/>
        <w:jc w:val="both"/>
        <w:rPr>
          <w:color w:val="000000"/>
          <w:spacing w:val="-6"/>
          <w:shd w:val="clear" w:color="auto" w:fill="E6E6E6"/>
        </w:rPr>
      </w:pPr>
      <w:r w:rsidRPr="00665A29">
        <w:rPr>
          <w:color w:val="000000"/>
          <w:spacing w:val="-4"/>
          <w:shd w:val="clear" w:color="auto" w:fill="E6E6E6"/>
        </w:rPr>
        <w:lastRenderedPageBreak/>
        <w:t xml:space="preserve">Следует, однако, заметить, что в настоящее время лучшим детектором </w:t>
      </w:r>
      <w:proofErr w:type="gramStart"/>
      <w:r w:rsidRPr="00665A29">
        <w:rPr>
          <w:color w:val="000000"/>
          <w:spacing w:val="-5"/>
          <w:shd w:val="clear" w:color="auto" w:fill="E6E6E6"/>
        </w:rPr>
        <w:t>ВВ</w:t>
      </w:r>
      <w:proofErr w:type="gramEnd"/>
      <w:r w:rsidRPr="00665A29">
        <w:rPr>
          <w:color w:val="000000"/>
          <w:spacing w:val="-5"/>
          <w:shd w:val="clear" w:color="auto" w:fill="E6E6E6"/>
        </w:rPr>
        <w:t xml:space="preserve"> является собачий нос. Специально обученные собаки </w:t>
      </w:r>
      <w:proofErr w:type="spellStart"/>
      <w:r w:rsidRPr="00665A29">
        <w:rPr>
          <w:color w:val="000000"/>
          <w:spacing w:val="-5"/>
          <w:shd w:val="clear" w:color="auto" w:fill="E6E6E6"/>
        </w:rPr>
        <w:t>миннорозыскной</w:t>
      </w:r>
      <w:proofErr w:type="spellEnd"/>
      <w:r w:rsidRPr="00665A29">
        <w:rPr>
          <w:color w:val="000000"/>
          <w:spacing w:val="-5"/>
          <w:shd w:val="clear" w:color="auto" w:fill="E6E6E6"/>
        </w:rPr>
        <w:t xml:space="preserve"> </w:t>
      </w:r>
      <w:r w:rsidRPr="00665A29">
        <w:rPr>
          <w:color w:val="000000"/>
          <w:spacing w:val="-6"/>
          <w:shd w:val="clear" w:color="auto" w:fill="E6E6E6"/>
        </w:rPr>
        <w:t xml:space="preserve">службы способны избирательно обнаруживать весьма малые количества </w:t>
      </w:r>
      <w:proofErr w:type="gramStart"/>
      <w:r w:rsidRPr="00665A29">
        <w:rPr>
          <w:color w:val="000000"/>
          <w:spacing w:val="-6"/>
          <w:shd w:val="clear" w:color="auto" w:fill="E6E6E6"/>
        </w:rPr>
        <w:t>ВВ</w:t>
      </w:r>
      <w:proofErr w:type="gramEnd"/>
      <w:r w:rsidRPr="00665A29">
        <w:rPr>
          <w:color w:val="000000"/>
          <w:spacing w:val="-6"/>
          <w:shd w:val="clear" w:color="auto" w:fill="E6E6E6"/>
        </w:rPr>
        <w:t xml:space="preserve"> в грунте, багаже пассажиров, кейсе, автомобиле и т.д.</w:t>
      </w:r>
    </w:p>
    <w:p w:rsidR="00D004D2" w:rsidRPr="00665A29" w:rsidRDefault="00D004D2" w:rsidP="006A1FA4">
      <w:pPr>
        <w:ind w:firstLine="684"/>
        <w:jc w:val="both"/>
        <w:rPr>
          <w:color w:val="000000"/>
        </w:rPr>
      </w:pPr>
      <w:r w:rsidRPr="00665A29">
        <w:rPr>
          <w:color w:val="000000"/>
          <w:spacing w:val="-6"/>
          <w:shd w:val="clear" w:color="auto" w:fill="E6E6E6"/>
        </w:rPr>
        <w:t>К сожалению, эффек</w:t>
      </w:r>
      <w:r w:rsidRPr="00665A29">
        <w:rPr>
          <w:color w:val="000000"/>
          <w:spacing w:val="-5"/>
          <w:shd w:val="clear" w:color="auto" w:fill="E6E6E6"/>
        </w:rPr>
        <w:t xml:space="preserve">тивность поиска зависит от психофизиологического состояния собаки. Собаки должны постоянно тренироваться. Пропуски в работе или тренировке </w:t>
      </w:r>
      <w:r w:rsidRPr="00665A29">
        <w:rPr>
          <w:color w:val="000000"/>
          <w:shd w:val="clear" w:color="auto" w:fill="E6E6E6"/>
        </w:rPr>
        <w:t>более 1 — 2 месяцев недопустимы</w:t>
      </w:r>
      <w:r w:rsidRPr="00665A29">
        <w:rPr>
          <w:color w:val="000000"/>
        </w:rPr>
        <w:t>.</w:t>
      </w:r>
    </w:p>
    <w:p w:rsidR="00D004D2" w:rsidRPr="00665A29" w:rsidRDefault="00D004D2" w:rsidP="006A1FA4">
      <w:pPr>
        <w:ind w:firstLine="684"/>
        <w:jc w:val="both"/>
        <w:rPr>
          <w:color w:val="000000"/>
        </w:rPr>
      </w:pPr>
    </w:p>
    <w:p w:rsidR="005D1D77" w:rsidRDefault="005D1D77" w:rsidP="006A1FA4"/>
    <w:sectPr w:rsidR="005D1D77" w:rsidSect="0054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258B"/>
    <w:multiLevelType w:val="hybridMultilevel"/>
    <w:tmpl w:val="EC9A50D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974301"/>
    <w:multiLevelType w:val="singleLevel"/>
    <w:tmpl w:val="B24CB9F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750637C7"/>
    <w:multiLevelType w:val="hybridMultilevel"/>
    <w:tmpl w:val="13563D5C"/>
    <w:lvl w:ilvl="0" w:tplc="04190009">
      <w:start w:val="1"/>
      <w:numFmt w:val="bullet"/>
      <w:lvlText w:val="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4D2"/>
    <w:rsid w:val="00187BED"/>
    <w:rsid w:val="003B0DA5"/>
    <w:rsid w:val="00545CCD"/>
    <w:rsid w:val="005D1D77"/>
    <w:rsid w:val="00665A29"/>
    <w:rsid w:val="006A1FA4"/>
    <w:rsid w:val="007C6D72"/>
    <w:rsid w:val="00D004D2"/>
    <w:rsid w:val="00F8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line="360" w:lineRule="auto"/>
      <w:jc w:val="center"/>
    </w:pPr>
    <w:rPr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Mobist</cp:lastModifiedBy>
  <cp:revision>5</cp:revision>
  <dcterms:created xsi:type="dcterms:W3CDTF">2016-04-07T11:30:00Z</dcterms:created>
  <dcterms:modified xsi:type="dcterms:W3CDTF">2016-04-09T07:48:00Z</dcterms:modified>
</cp:coreProperties>
</file>